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6"/>
        <w:gridCol w:w="2156"/>
      </w:tblGrid>
      <w:tr w:rsidR="00A45160" w:rsidRPr="00850C17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jc w:val="both"/>
              <w:rPr>
                <w:rFonts w:ascii="Playfair Display" w:hAnsi="Playfair Display"/>
                <w:b/>
                <w:i/>
              </w:rPr>
            </w:pPr>
            <w:proofErr w:type="spellStart"/>
            <w:r w:rsidRPr="00850C17">
              <w:rPr>
                <w:rFonts w:ascii="Playfair Display" w:hAnsi="Playfair Display"/>
                <w:b/>
              </w:rPr>
              <w:t>Name</w:t>
            </w:r>
            <w:proofErr w:type="spellEnd"/>
            <w:r>
              <w:rPr>
                <w:rFonts w:ascii="Playfair Display" w:hAnsi="Playfair Display"/>
                <w:b/>
              </w:rPr>
              <w:t xml:space="preserve"> of</w:t>
            </w:r>
            <w:r w:rsidRPr="00850C17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the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Course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bookmarkStart w:id="0" w:name="_GoBack"/>
            <w:proofErr w:type="spellStart"/>
            <w:r w:rsidRPr="00A45160">
              <w:rPr>
                <w:rFonts w:ascii="Playfair Display" w:hAnsi="Playfair Display"/>
                <w:b/>
              </w:rPr>
              <w:t>Organic</w:t>
            </w:r>
            <w:proofErr w:type="spellEnd"/>
            <w:r w:rsidRPr="00A45160">
              <w:rPr>
                <w:rFonts w:ascii="Playfair Display" w:hAnsi="Playfair Display"/>
                <w:b/>
              </w:rPr>
              <w:t xml:space="preserve"> and </w:t>
            </w:r>
            <w:proofErr w:type="spellStart"/>
            <w:r w:rsidRPr="00A45160">
              <w:rPr>
                <w:rFonts w:ascii="Playfair Display" w:hAnsi="Playfair Display"/>
                <w:b/>
              </w:rPr>
              <w:t>Biochemistry</w:t>
            </w:r>
            <w:bookmarkEnd w:id="0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spacing w:before="60"/>
              <w:jc w:val="both"/>
              <w:rPr>
                <w:rFonts w:ascii="Playfair Display" w:hAnsi="Playfair Display"/>
                <w:b/>
              </w:rPr>
            </w:pPr>
            <w:r w:rsidRPr="00850C17">
              <w:rPr>
                <w:rFonts w:ascii="Playfair Display" w:hAnsi="Playfair Display"/>
                <w:b/>
              </w:rPr>
              <w:t xml:space="preserve">Credit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value</w:t>
            </w:r>
            <w:proofErr w:type="spellEnd"/>
            <w:r w:rsidRPr="00850C17">
              <w:rPr>
                <w:rFonts w:ascii="Playfair Display" w:hAnsi="Playfair Display"/>
                <w:b/>
              </w:rPr>
              <w:t>: 3</w:t>
            </w:r>
          </w:p>
        </w:tc>
      </w:tr>
      <w:tr w:rsidR="00A45160" w:rsidRPr="00850C17" w:rsidTr="000D1F89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spacing w:before="60"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  <w:b/>
              </w:rPr>
              <w:t>Course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classification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compulsory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</w:p>
        </w:tc>
      </w:tr>
      <w:tr w:rsidR="00A45160" w:rsidRPr="00850C17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spacing w:before="40" w:after="40"/>
              <w:jc w:val="both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  <w:b/>
                <w:lang w:val="en-US" w:eastAsia="en-US"/>
              </w:rPr>
              <w:t xml:space="preserve">The proportion of the theoretical/practical nature of the course, „educational character”: </w:t>
            </w:r>
            <w:r w:rsidRPr="00850C17">
              <w:rPr>
                <w:rFonts w:ascii="Playfair Display" w:hAnsi="Playfair Display"/>
              </w:rPr>
              <w:t>50/50% (</w:t>
            </w:r>
            <w:proofErr w:type="gramStart"/>
            <w:r w:rsidRPr="00850C17">
              <w:rPr>
                <w:rFonts w:ascii="Playfair Display" w:hAnsi="Playfair Display"/>
              </w:rPr>
              <w:t>credit%</w:t>
            </w:r>
            <w:proofErr w:type="gramEnd"/>
            <w:r w:rsidRPr="00850C17">
              <w:rPr>
                <w:rFonts w:ascii="Playfair Display" w:hAnsi="Playfair Display"/>
              </w:rPr>
              <w:t>)</w:t>
            </w:r>
          </w:p>
        </w:tc>
      </w:tr>
      <w:tr w:rsidR="00A45160" w:rsidRPr="00850C17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spacing w:before="60"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  <w:b/>
              </w:rPr>
              <w:t>Type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the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course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, </w:t>
            </w:r>
            <w:r w:rsidRPr="00850C17">
              <w:rPr>
                <w:rFonts w:ascii="Playfair Display" w:hAnsi="Playfair Display"/>
              </w:rPr>
              <w:t xml:space="preserve">and </w:t>
            </w:r>
            <w:proofErr w:type="spellStart"/>
            <w:r w:rsidRPr="00850C17">
              <w:rPr>
                <w:rFonts w:ascii="Playfair Display" w:hAnsi="Playfair Display"/>
              </w:rPr>
              <w:t>number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lessons</w:t>
            </w:r>
            <w:proofErr w:type="spellEnd"/>
            <w:r w:rsidRPr="00850C17">
              <w:rPr>
                <w:rFonts w:ascii="Playfair Display" w:hAnsi="Playfair Display"/>
              </w:rPr>
              <w:t xml:space="preserve">: 28 </w:t>
            </w:r>
            <w:proofErr w:type="spellStart"/>
            <w:r w:rsidRPr="00850C17">
              <w:rPr>
                <w:rFonts w:ascii="Playfair Display" w:hAnsi="Playfair Display"/>
              </w:rPr>
              <w:t>hours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lectures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28 </w:t>
            </w:r>
            <w:proofErr w:type="spellStart"/>
            <w:r w:rsidRPr="00850C17">
              <w:rPr>
                <w:rFonts w:ascii="Playfair Display" w:hAnsi="Playfair Display"/>
              </w:rPr>
              <w:t>hours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practice</w:t>
            </w:r>
            <w:proofErr w:type="spellEnd"/>
            <w:r w:rsidRPr="00850C17">
              <w:rPr>
                <w:rFonts w:ascii="Playfair Display" w:hAnsi="Playfair Display"/>
              </w:rPr>
              <w:t xml:space="preserve"> in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given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semester</w:t>
            </w:r>
            <w:proofErr w:type="spellEnd"/>
          </w:p>
          <w:p w:rsidR="00A45160" w:rsidRPr="00850C17" w:rsidRDefault="00A45160" w:rsidP="000D1F89">
            <w:pPr>
              <w:suppressAutoHyphens/>
              <w:spacing w:before="60"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Additional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ways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characteristics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to</w:t>
            </w:r>
            <w:proofErr w:type="spellEnd"/>
            <w:r w:rsidRPr="00850C17">
              <w:rPr>
                <w:rFonts w:ascii="Playfair Display" w:hAnsi="Playfair Display"/>
              </w:rPr>
              <w:t xml:space="preserve"> be </w:t>
            </w:r>
            <w:proofErr w:type="spellStart"/>
            <w:r w:rsidRPr="00850C17">
              <w:rPr>
                <w:rFonts w:ascii="Playfair Display" w:hAnsi="Playfair Display"/>
              </w:rPr>
              <w:t>used</w:t>
            </w:r>
            <w:proofErr w:type="spellEnd"/>
            <w:r w:rsidRPr="00850C17">
              <w:rPr>
                <w:rFonts w:ascii="Playfair Display" w:hAnsi="Playfair Display"/>
              </w:rPr>
              <w:t xml:space="preserve"> in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transfer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given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knowledge</w:t>
            </w:r>
            <w:proofErr w:type="spellEnd"/>
            <w:r w:rsidRPr="00850C17">
              <w:rPr>
                <w:rFonts w:ascii="Playfair Display" w:hAnsi="Playfair Display"/>
              </w:rPr>
              <w:t>: -</w:t>
            </w:r>
          </w:p>
        </w:tc>
      </w:tr>
      <w:tr w:rsidR="00A45160" w:rsidRPr="00850C17" w:rsidTr="000D1F89">
        <w:tc>
          <w:tcPr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spacing w:before="60"/>
              <w:jc w:val="both"/>
              <w:rPr>
                <w:rFonts w:ascii="Playfair Display" w:hAnsi="Playfair Display"/>
                <w:b/>
              </w:rPr>
            </w:pPr>
            <w:proofErr w:type="spellStart"/>
            <w:r w:rsidRPr="00850C17">
              <w:rPr>
                <w:rFonts w:ascii="Playfair Display" w:hAnsi="Playfair Display"/>
                <w:b/>
              </w:rPr>
              <w:t>Exam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type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written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exam</w:t>
            </w:r>
            <w:proofErr w:type="spellEnd"/>
          </w:p>
          <w:p w:rsidR="00A45160" w:rsidRPr="00850C17" w:rsidRDefault="00A45160" w:rsidP="000D1F89">
            <w:pPr>
              <w:suppressAutoHyphens/>
              <w:spacing w:before="60"/>
              <w:jc w:val="both"/>
              <w:rPr>
                <w:rFonts w:ascii="Playfair Display" w:hAnsi="Playfair Display"/>
                <w:b/>
              </w:rPr>
            </w:pPr>
            <w:proofErr w:type="spellStart"/>
            <w:r w:rsidRPr="00850C17">
              <w:rPr>
                <w:rFonts w:ascii="Playfair Display" w:hAnsi="Playfair Display"/>
              </w:rPr>
              <w:t>Additional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methods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to</w:t>
            </w:r>
            <w:proofErr w:type="spellEnd"/>
            <w:r w:rsidRPr="00850C17">
              <w:rPr>
                <w:rFonts w:ascii="Playfair Display" w:hAnsi="Playfair Display"/>
              </w:rPr>
              <w:t xml:space="preserve"> be </w:t>
            </w:r>
            <w:proofErr w:type="spellStart"/>
            <w:r w:rsidRPr="00850C17">
              <w:rPr>
                <w:rFonts w:ascii="Playfair Display" w:hAnsi="Playfair Display"/>
              </w:rPr>
              <w:t>used</w:t>
            </w:r>
            <w:proofErr w:type="spellEnd"/>
            <w:r w:rsidRPr="00850C17">
              <w:rPr>
                <w:rFonts w:ascii="Playfair Display" w:hAnsi="Playfair Display"/>
              </w:rPr>
              <w:t xml:space="preserve"> in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knowledge</w:t>
            </w:r>
            <w:proofErr w:type="spellEnd"/>
            <w:r w:rsidRPr="00850C17">
              <w:rPr>
                <w:rFonts w:ascii="Playfair Display" w:hAnsi="Playfair Display"/>
              </w:rPr>
              <w:t xml:space="preserve"> test: </w:t>
            </w:r>
            <w:proofErr w:type="spellStart"/>
            <w:r w:rsidRPr="00850C17">
              <w:rPr>
                <w:rFonts w:ascii="Playfair Display" w:hAnsi="Playfair Display"/>
              </w:rPr>
              <w:t>written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tests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assignments</w:t>
            </w:r>
            <w:proofErr w:type="spellEnd"/>
          </w:p>
        </w:tc>
      </w:tr>
      <w:tr w:rsidR="00A45160" w:rsidRPr="00850C17" w:rsidTr="000D1F89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jc w:val="both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  <w:b/>
              </w:rPr>
              <w:t xml:space="preserve">Curriculum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location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the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course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(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which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semesters</w:t>
            </w:r>
            <w:proofErr w:type="spellEnd"/>
            <w:r w:rsidRPr="00850C17">
              <w:rPr>
                <w:rFonts w:ascii="Playfair Display" w:hAnsi="Playfair Display"/>
              </w:rPr>
              <w:t xml:space="preserve">): 1st </w:t>
            </w:r>
            <w:proofErr w:type="spellStart"/>
            <w:r w:rsidRPr="00850C17">
              <w:rPr>
                <w:rFonts w:ascii="Playfair Display" w:hAnsi="Playfair Display"/>
              </w:rPr>
              <w:t>semester</w:t>
            </w:r>
            <w:proofErr w:type="spellEnd"/>
          </w:p>
        </w:tc>
      </w:tr>
      <w:tr w:rsidR="00A45160" w:rsidRPr="00850C17" w:rsidTr="000D1F89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Prerequisites</w:t>
            </w:r>
            <w:proofErr w:type="spellEnd"/>
            <w:r w:rsidRPr="00850C17">
              <w:rPr>
                <w:rFonts w:ascii="Playfair Display" w:hAnsi="Playfair Display"/>
              </w:rPr>
              <w:t>: -</w:t>
            </w:r>
          </w:p>
        </w:tc>
      </w:tr>
    </w:tbl>
    <w:p w:rsidR="00A45160" w:rsidRPr="00850C17" w:rsidRDefault="00A45160" w:rsidP="00A45160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A45160" w:rsidRPr="00850C17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spacing w:before="60"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Course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description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: a </w:t>
            </w:r>
            <w:proofErr w:type="spellStart"/>
            <w:r w:rsidRPr="00850C17">
              <w:rPr>
                <w:rFonts w:ascii="Playfair Display" w:hAnsi="Playfair Display"/>
              </w:rPr>
              <w:t>brief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yet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informative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description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knowledge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to</w:t>
            </w:r>
            <w:proofErr w:type="spellEnd"/>
            <w:r w:rsidRPr="00850C17">
              <w:rPr>
                <w:rFonts w:ascii="Playfair Display" w:hAnsi="Playfair Display"/>
              </w:rPr>
              <w:t xml:space="preserve"> be </w:t>
            </w:r>
            <w:proofErr w:type="spellStart"/>
            <w:r w:rsidRPr="00850C17">
              <w:rPr>
                <w:rFonts w:ascii="Playfair Display" w:hAnsi="Playfair Display"/>
              </w:rPr>
              <w:t>acquired</w:t>
            </w:r>
            <w:proofErr w:type="spellEnd"/>
            <w:r w:rsidRPr="00850C17">
              <w:rPr>
                <w:rFonts w:ascii="Playfair Display" w:hAnsi="Playfair Display"/>
              </w:rPr>
              <w:t xml:space="preserve"> (14 </w:t>
            </w:r>
            <w:proofErr w:type="spellStart"/>
            <w:r w:rsidRPr="00850C17">
              <w:rPr>
                <w:rFonts w:ascii="Playfair Display" w:hAnsi="Playfair Display"/>
              </w:rPr>
              <w:t>weeks</w:t>
            </w:r>
            <w:proofErr w:type="spellEnd"/>
            <w:r w:rsidRPr="00850C17">
              <w:rPr>
                <w:rFonts w:ascii="Playfair Display" w:hAnsi="Playfair Display"/>
              </w:rPr>
              <w:t>).</w:t>
            </w:r>
          </w:p>
        </w:tc>
      </w:tr>
      <w:tr w:rsidR="00A45160" w:rsidRPr="00850C17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ind w:left="34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 xml:space="preserve">The </w:t>
            </w:r>
            <w:proofErr w:type="spellStart"/>
            <w:r w:rsidRPr="00850C17">
              <w:rPr>
                <w:rFonts w:ascii="Playfair Display" w:hAnsi="Playfair Display"/>
              </w:rPr>
              <w:t>general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aim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course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proofErr w:type="gramStart"/>
            <w:r w:rsidRPr="00850C17">
              <w:rPr>
                <w:rFonts w:ascii="Playfair Display" w:hAnsi="Playfair Display"/>
              </w:rPr>
              <w:t>are</w:t>
            </w:r>
            <w:proofErr w:type="spellEnd"/>
            <w:r w:rsidRPr="00850C17">
              <w:rPr>
                <w:rFonts w:ascii="Playfair Display" w:hAnsi="Playfair Display"/>
              </w:rPr>
              <w:t xml:space="preserve"> :</w:t>
            </w:r>
            <w:proofErr w:type="gramEnd"/>
          </w:p>
          <w:p w:rsidR="00A45160" w:rsidRPr="00850C17" w:rsidRDefault="00A45160" w:rsidP="000D1F89">
            <w:pPr>
              <w:pStyle w:val="Listaszerbekezds"/>
              <w:suppressAutoHyphens/>
              <w:ind w:left="312"/>
              <w:rPr>
                <w:rFonts w:ascii="Playfair Display" w:hAnsi="Playfair Display"/>
              </w:rPr>
            </w:pPr>
            <w:proofErr w:type="gramStart"/>
            <w:r w:rsidRPr="00850C17">
              <w:rPr>
                <w:rFonts w:ascii="Playfair Display" w:hAnsi="Playfair Display"/>
              </w:rPr>
              <w:t>to</w:t>
            </w:r>
            <w:proofErr w:type="gramEnd"/>
            <w:r w:rsidRPr="00850C17">
              <w:rPr>
                <w:rFonts w:ascii="Playfair Display" w:hAnsi="Playfair Display"/>
              </w:rPr>
              <w:t xml:space="preserve"> introduce the organic compounds present in plants, discussing their biological function, describing their formation and degradation in the intermediate metabolism. </w:t>
            </w:r>
          </w:p>
          <w:p w:rsidR="00A45160" w:rsidRPr="00850C17" w:rsidRDefault="00A45160" w:rsidP="000D1F89">
            <w:pPr>
              <w:pStyle w:val="Listaszerbekezds"/>
              <w:suppressAutoHyphens/>
              <w:ind w:left="810"/>
              <w:rPr>
                <w:rFonts w:ascii="Playfair Display" w:hAnsi="Playfair Display"/>
              </w:rPr>
            </w:pP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Functional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groups</w:t>
            </w:r>
            <w:proofErr w:type="spellEnd"/>
            <w:proofErr w:type="gramStart"/>
            <w:r w:rsidRPr="00850C17">
              <w:rPr>
                <w:rFonts w:ascii="Playfair Display" w:hAnsi="Playfair Display"/>
              </w:rPr>
              <w:t xml:space="preserve">,  </w:t>
            </w:r>
            <w:proofErr w:type="spellStart"/>
            <w:r w:rsidRPr="00850C17">
              <w:rPr>
                <w:rFonts w:ascii="Playfair Display" w:hAnsi="Playfair Display"/>
              </w:rPr>
              <w:t>intermolecular</w:t>
            </w:r>
            <w:proofErr w:type="spellEnd"/>
            <w:proofErr w:type="gram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forces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physical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properties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organic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compounds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A </w:t>
            </w:r>
            <w:proofErr w:type="spellStart"/>
            <w:proofErr w:type="gramStart"/>
            <w:r w:rsidRPr="00850C17">
              <w:rPr>
                <w:rFonts w:ascii="Playfair Display" w:hAnsi="Playfair Display"/>
              </w:rPr>
              <w:t>brief</w:t>
            </w:r>
            <w:proofErr w:type="spellEnd"/>
            <w:r w:rsidRPr="00850C17">
              <w:rPr>
                <w:rFonts w:ascii="Playfair Display" w:hAnsi="Playfair Display"/>
              </w:rPr>
              <w:t xml:space="preserve">  </w:t>
            </w:r>
            <w:proofErr w:type="spellStart"/>
            <w:r w:rsidRPr="00850C17">
              <w:rPr>
                <w:rFonts w:ascii="Playfair Display" w:hAnsi="Playfair Display"/>
              </w:rPr>
              <w:t>characterization</w:t>
            </w:r>
            <w:proofErr w:type="spellEnd"/>
            <w:proofErr w:type="gram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alkanes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alkenes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dienes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polyenes</w:t>
            </w:r>
            <w:proofErr w:type="spellEnd"/>
            <w:r w:rsidRPr="00850C17">
              <w:rPr>
                <w:rFonts w:ascii="Playfair Display" w:hAnsi="Playfair Display"/>
              </w:rPr>
              <w:t xml:space="preserve"> (</w:t>
            </w:r>
            <w:proofErr w:type="spellStart"/>
            <w:r w:rsidRPr="00850C17">
              <w:rPr>
                <w:rFonts w:ascii="Playfair Display" w:hAnsi="Playfair Display"/>
              </w:rPr>
              <w:t>terpenes</w:t>
            </w:r>
            <w:proofErr w:type="spellEnd"/>
            <w:r w:rsidRPr="00850C17">
              <w:rPr>
                <w:rFonts w:ascii="Playfair Display" w:hAnsi="Playfair Display"/>
              </w:rPr>
              <w:t xml:space="preserve">),  </w:t>
            </w:r>
            <w:proofErr w:type="spellStart"/>
            <w:r w:rsidRPr="00850C17">
              <w:rPr>
                <w:rFonts w:ascii="Playfair Display" w:hAnsi="Playfair Display"/>
              </w:rPr>
              <w:t>alcohols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aliphatic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oxo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compounds</w:t>
            </w:r>
            <w:proofErr w:type="spellEnd"/>
            <w:r w:rsidRPr="00850C17">
              <w:rPr>
                <w:rFonts w:ascii="Playfair Display" w:hAnsi="Playfair Display"/>
              </w:rPr>
              <w:t>. (</w:t>
            </w:r>
            <w:proofErr w:type="spellStart"/>
            <w:r w:rsidRPr="00850C17">
              <w:rPr>
                <w:rFonts w:ascii="Playfair Display" w:hAnsi="Playfair Display"/>
              </w:rPr>
              <w:t>Physical-chemical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properties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Their</w:t>
            </w:r>
            <w:proofErr w:type="spellEnd"/>
            <w:r w:rsidRPr="00850C17">
              <w:rPr>
                <w:rFonts w:ascii="Playfair Display" w:hAnsi="Playfair Display"/>
              </w:rPr>
              <w:t xml:space="preserve"> most important </w:t>
            </w:r>
            <w:proofErr w:type="spellStart"/>
            <w:r w:rsidRPr="00850C17">
              <w:rPr>
                <w:rFonts w:ascii="Playfair Display" w:hAnsi="Playfair Display"/>
              </w:rPr>
              <w:t>representatives</w:t>
            </w:r>
            <w:proofErr w:type="spellEnd"/>
            <w:r w:rsidRPr="00850C17">
              <w:rPr>
                <w:rFonts w:ascii="Playfair Display" w:hAnsi="Playfair Display"/>
              </w:rPr>
              <w:t>.)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Physical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chemical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properties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carboxylic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acids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their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derivatives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gramStart"/>
            <w:r w:rsidRPr="00850C17">
              <w:rPr>
                <w:rFonts w:ascii="Playfair Display" w:hAnsi="Playfair Display"/>
              </w:rPr>
              <w:t xml:space="preserve">( </w:t>
            </w:r>
            <w:proofErr w:type="spellStart"/>
            <w:r w:rsidRPr="00850C17">
              <w:rPr>
                <w:rFonts w:ascii="Playfair Display" w:hAnsi="Playfair Display"/>
              </w:rPr>
              <w:t>esters</w:t>
            </w:r>
            <w:proofErr w:type="spellEnd"/>
            <w:proofErr w:type="gramEnd"/>
            <w:r w:rsidRPr="00850C17">
              <w:rPr>
                <w:rFonts w:ascii="Playfair Display" w:hAnsi="Playfair Display"/>
              </w:rPr>
              <w:t xml:space="preserve"> )  </w:t>
            </w: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:. 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Carbohydrates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Properties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mono</w:t>
            </w:r>
            <w:proofErr w:type="spellEnd"/>
            <w:r w:rsidRPr="00850C17">
              <w:rPr>
                <w:rFonts w:ascii="Playfair Display" w:hAnsi="Playfair Display"/>
              </w:rPr>
              <w:t xml:space="preserve">-, di and </w:t>
            </w:r>
            <w:proofErr w:type="spellStart"/>
            <w:r w:rsidRPr="00850C17">
              <w:rPr>
                <w:rFonts w:ascii="Playfair Display" w:hAnsi="Playfair Display"/>
              </w:rPr>
              <w:t>polysaccharides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Relationship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between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structure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biological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function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Amino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acids</w:t>
            </w:r>
            <w:proofErr w:type="spellEnd"/>
            <w:r w:rsidRPr="00850C17">
              <w:rPr>
                <w:rFonts w:ascii="Playfair Display" w:hAnsi="Playfair Display"/>
              </w:rPr>
              <w:t xml:space="preserve">, dipeptides, </w:t>
            </w:r>
            <w:proofErr w:type="spellStart"/>
            <w:r w:rsidRPr="00850C17">
              <w:rPr>
                <w:rFonts w:ascii="Playfair Display" w:hAnsi="Playfair Display"/>
              </w:rPr>
              <w:t>polypeptides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Structure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grouping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proteins. </w:t>
            </w:r>
            <w:proofErr w:type="spellStart"/>
            <w:r w:rsidRPr="00850C17">
              <w:rPr>
                <w:rFonts w:ascii="Playfair Display" w:hAnsi="Playfair Display"/>
              </w:rPr>
              <w:t>Biological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functions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proteins. Protein </w:t>
            </w:r>
            <w:proofErr w:type="spellStart"/>
            <w:r w:rsidRPr="00850C17">
              <w:rPr>
                <w:rFonts w:ascii="Playfair Display" w:hAnsi="Playfair Display"/>
              </w:rPr>
              <w:t>classification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Structure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cell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membranes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Lipids</w:t>
            </w:r>
            <w:proofErr w:type="spellEnd"/>
            <w:r w:rsidRPr="00850C17">
              <w:rPr>
                <w:rFonts w:ascii="Playfair Display" w:hAnsi="Playfair Display"/>
              </w:rPr>
              <w:t xml:space="preserve"> (</w:t>
            </w:r>
            <w:proofErr w:type="spellStart"/>
            <w:r w:rsidRPr="00850C17">
              <w:rPr>
                <w:rFonts w:ascii="Playfair Display" w:hAnsi="Playfair Display"/>
              </w:rPr>
              <w:t>Classification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structure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biological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function</w:t>
            </w:r>
            <w:proofErr w:type="spellEnd"/>
            <w:r w:rsidRPr="00850C17">
              <w:rPr>
                <w:rFonts w:ascii="Playfair Display" w:hAnsi="Playfair Display"/>
              </w:rPr>
              <w:t>.)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Aromatic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compounds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benzene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phenols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quinones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Heterocyclic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compounds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Pyridine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pyrimidine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purine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pyrrole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Indole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backbone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indole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backbone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compounds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Porphine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backbone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compounds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their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biological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functions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Structure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nucleotides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Structure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NAD +, NADP +, FAD, ATP, </w:t>
            </w:r>
            <w:proofErr w:type="spellStart"/>
            <w:r w:rsidRPr="00850C17">
              <w:rPr>
                <w:rFonts w:ascii="Playfair Display" w:hAnsi="Playfair Display"/>
              </w:rPr>
              <w:t>their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biological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role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Primary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structure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secondary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structure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nucleic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acids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Biological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function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nucleic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acids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proofErr w:type="gram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 .</w:t>
            </w:r>
            <w:proofErr w:type="gramEnd"/>
            <w:r w:rsidRPr="00850C17">
              <w:rPr>
                <w:rFonts w:ascii="Playfair Display" w:hAnsi="Playfair Display"/>
              </w:rPr>
              <w:t xml:space="preserve"> Protein </w:t>
            </w:r>
            <w:proofErr w:type="spellStart"/>
            <w:r w:rsidRPr="00850C17">
              <w:rPr>
                <w:rFonts w:ascii="Playfair Display" w:hAnsi="Playfair Display"/>
              </w:rPr>
              <w:t>synthesis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Hydrolysis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proteins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tabs>
                <w:tab w:val="left" w:pos="570"/>
              </w:tabs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The </w:t>
            </w:r>
            <w:proofErr w:type="spellStart"/>
            <w:r w:rsidRPr="00850C17">
              <w:rPr>
                <w:rFonts w:ascii="Playfair Display" w:hAnsi="Playfair Display"/>
              </w:rPr>
              <w:t>enzymes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Classification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enzymes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Regulation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enzyme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function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Common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features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vitamins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their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mechanism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action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Plant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hormones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tabs>
                <w:tab w:val="left" w:pos="570"/>
              </w:tabs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Photosynthesis</w:t>
            </w:r>
            <w:proofErr w:type="spellEnd"/>
            <w:r w:rsidRPr="00850C17">
              <w:rPr>
                <w:rFonts w:ascii="Playfair Display" w:hAnsi="Playfair Display"/>
              </w:rPr>
              <w:t xml:space="preserve">. The </w:t>
            </w:r>
            <w:proofErr w:type="spellStart"/>
            <w:r w:rsidRPr="00850C17">
              <w:rPr>
                <w:rFonts w:ascii="Playfair Display" w:hAnsi="Playfair Display"/>
              </w:rPr>
              <w:t>light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dark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phase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photosynthesis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Synthesis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sucrose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starch</w:t>
            </w:r>
            <w:proofErr w:type="spellEnd"/>
            <w:r w:rsidRPr="00850C17">
              <w:rPr>
                <w:rFonts w:ascii="Playfair Display" w:hAnsi="Playfair Display"/>
              </w:rPr>
              <w:t xml:space="preserve">. C3 - C4 - </w:t>
            </w:r>
            <w:proofErr w:type="spellStart"/>
            <w:r w:rsidRPr="00850C17">
              <w:rPr>
                <w:rFonts w:ascii="Playfair Display" w:hAnsi="Playfair Display"/>
              </w:rPr>
              <w:t>plants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tabs>
                <w:tab w:val="left" w:pos="570"/>
              </w:tabs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Degradation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carbohydrates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Reaction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sequence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energy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balance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glycolysis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citric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acid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cycle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terminal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oxidation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Direct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oxidation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glucose</w:t>
            </w:r>
            <w:proofErr w:type="spellEnd"/>
            <w:r w:rsidRPr="00850C17">
              <w:rPr>
                <w:rFonts w:ascii="Playfair Display" w:hAnsi="Playfair Display"/>
              </w:rPr>
              <w:t xml:space="preserve"> (</w:t>
            </w:r>
            <w:proofErr w:type="spellStart"/>
            <w:r w:rsidRPr="00850C17">
              <w:rPr>
                <w:rFonts w:ascii="Playfair Display" w:hAnsi="Playfair Display"/>
              </w:rPr>
              <w:t>pentose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phosphate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cycle</w:t>
            </w:r>
            <w:proofErr w:type="spellEnd"/>
            <w:r w:rsidRPr="00850C17">
              <w:rPr>
                <w:rFonts w:ascii="Playfair Display" w:hAnsi="Playfair Display"/>
              </w:rPr>
              <w:t xml:space="preserve">). </w:t>
            </w:r>
            <w:proofErr w:type="spellStart"/>
            <w:r w:rsidRPr="00850C17">
              <w:rPr>
                <w:rFonts w:ascii="Playfair Display" w:hAnsi="Playfair Display"/>
              </w:rPr>
              <w:t>Glucose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resynthesis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tabs>
                <w:tab w:val="left" w:pos="570"/>
              </w:tabs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Fermentation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processes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</w:p>
          <w:p w:rsidR="00A45160" w:rsidRPr="00850C17" w:rsidRDefault="00A45160" w:rsidP="00A45160">
            <w:pPr>
              <w:numPr>
                <w:ilvl w:val="0"/>
                <w:numId w:val="3"/>
              </w:numPr>
              <w:tabs>
                <w:tab w:val="left" w:pos="570"/>
              </w:tabs>
              <w:ind w:left="312" w:hanging="283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850C17">
              <w:rPr>
                <w:rFonts w:ascii="Playfair Display" w:hAnsi="Playfair Display"/>
              </w:rPr>
              <w:t>week</w:t>
            </w:r>
            <w:proofErr w:type="spellEnd"/>
            <w:r w:rsidRPr="00850C17">
              <w:rPr>
                <w:rFonts w:ascii="Playfair Display" w:hAnsi="Playfair Display"/>
              </w:rPr>
              <w:t xml:space="preserve">: </w:t>
            </w:r>
            <w:proofErr w:type="spellStart"/>
            <w:r w:rsidRPr="00850C17">
              <w:rPr>
                <w:rFonts w:ascii="Playfair Display" w:hAnsi="Playfair Display"/>
              </w:rPr>
              <w:t>Fat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metabolism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Biosynthesis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fatty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acids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  <w:proofErr w:type="spellStart"/>
            <w:r w:rsidRPr="00850C17">
              <w:rPr>
                <w:rFonts w:ascii="Playfair Display" w:hAnsi="Playfair Display"/>
              </w:rPr>
              <w:t>Decomposition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energy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balance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saturated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unsaturated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even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odd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carbon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fatty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acids</w:t>
            </w:r>
            <w:proofErr w:type="spellEnd"/>
            <w:r w:rsidRPr="00850C17">
              <w:rPr>
                <w:rFonts w:ascii="Playfair Display" w:hAnsi="Playfair Display"/>
              </w:rPr>
              <w:t xml:space="preserve">. </w:t>
            </w:r>
          </w:p>
        </w:tc>
      </w:tr>
      <w:tr w:rsidR="00A45160" w:rsidRPr="00850C17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spacing w:before="60"/>
              <w:jc w:val="both"/>
              <w:rPr>
                <w:rFonts w:ascii="Playfair Display" w:hAnsi="Playfair Display"/>
                <w:b/>
              </w:rPr>
            </w:pPr>
          </w:p>
        </w:tc>
      </w:tr>
      <w:tr w:rsidR="00A45160" w:rsidRPr="00850C17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pStyle w:val="Listaszerbekezds"/>
              <w:suppressAutoHyphens/>
              <w:ind w:left="754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 xml:space="preserve">Practise: 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suppressAutoHyphens/>
              <w:ind w:left="454" w:hanging="283"/>
              <w:rPr>
                <w:rFonts w:ascii="Playfair Display" w:hAnsi="Playfair Display"/>
              </w:rPr>
            </w:pPr>
            <w:r>
              <w:rPr>
                <w:rFonts w:ascii="Playfair Display" w:hAnsi="Playfair Display"/>
              </w:rPr>
              <w:t xml:space="preserve">week: </w:t>
            </w:r>
            <w:r w:rsidRPr="00850C17">
              <w:rPr>
                <w:rFonts w:ascii="Playfair Display" w:hAnsi="Playfair Display"/>
              </w:rPr>
              <w:t xml:space="preserve">Practise to write structural formula and bond line drawing, 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suppressAutoHyphens/>
              <w:ind w:left="454" w:hanging="283"/>
              <w:rPr>
                <w:rFonts w:ascii="Playfair Display" w:hAnsi="Playfair Display"/>
              </w:rPr>
            </w:pPr>
            <w:r>
              <w:rPr>
                <w:rFonts w:ascii="Playfair Display" w:hAnsi="Playfair Display"/>
              </w:rPr>
              <w:t>week:</w:t>
            </w:r>
            <w:r w:rsidRPr="00850C17">
              <w:rPr>
                <w:rFonts w:ascii="Playfair Display" w:hAnsi="Playfair Display"/>
              </w:rPr>
              <w:t xml:space="preserve"> Test + The study the physical properties and alkalinity of organic chemicals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>week: Separation of leaf pigments with thin layer chromatography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 xml:space="preserve">week: </w:t>
            </w:r>
            <w:r>
              <w:rPr>
                <w:rFonts w:ascii="Playfair Display" w:hAnsi="Playfair Display"/>
              </w:rPr>
              <w:t xml:space="preserve">Test </w:t>
            </w:r>
            <w:r w:rsidRPr="00850C17">
              <w:rPr>
                <w:rFonts w:ascii="Playfair Display" w:hAnsi="Playfair Display"/>
              </w:rPr>
              <w:t>+ Making solutions, acid-base titration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>week: Determination of C-vitamin content (</w:t>
            </w:r>
            <w:proofErr w:type="spellStart"/>
            <w:r w:rsidRPr="00850C17">
              <w:rPr>
                <w:rFonts w:ascii="Playfair Display" w:hAnsi="Playfair Display"/>
              </w:rPr>
              <w:t>iodometric</w:t>
            </w:r>
            <w:proofErr w:type="spellEnd"/>
            <w:r w:rsidRPr="00850C17">
              <w:rPr>
                <w:rFonts w:ascii="Playfair Display" w:hAnsi="Playfair Display"/>
              </w:rPr>
              <w:t xml:space="preserve"> titration)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>week: Test + Test tube experiments with carbohydrates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>week: Experiments with amino acids and proteins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>week: Test + Total nitrogen determination (</w:t>
            </w:r>
            <w:proofErr w:type="spellStart"/>
            <w:r w:rsidRPr="00850C17">
              <w:rPr>
                <w:rFonts w:ascii="Playfair Display" w:hAnsi="Playfair Display"/>
              </w:rPr>
              <w:t>Kjeldahl</w:t>
            </w:r>
            <w:proofErr w:type="spellEnd"/>
            <w:r w:rsidRPr="00850C17">
              <w:rPr>
                <w:rFonts w:ascii="Playfair Display" w:hAnsi="Playfair Display"/>
              </w:rPr>
              <w:t xml:space="preserve"> method)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lastRenderedPageBreak/>
              <w:t>week: Qualification of fats and oils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tabs>
                <w:tab w:val="left" w:pos="879"/>
              </w:tabs>
              <w:suppressAutoHyphens/>
              <w:ind w:left="454" w:hanging="283"/>
              <w:rPr>
                <w:rFonts w:ascii="Playfair Display" w:hAnsi="Playfair Display"/>
              </w:rPr>
            </w:pPr>
            <w:proofErr w:type="gramStart"/>
            <w:r w:rsidRPr="00850C17">
              <w:rPr>
                <w:rFonts w:ascii="Playfair Display" w:hAnsi="Playfair Display"/>
              </w:rPr>
              <w:t>week :</w:t>
            </w:r>
            <w:proofErr w:type="gramEnd"/>
            <w:r w:rsidRPr="00850C17">
              <w:rPr>
                <w:rFonts w:ascii="Playfair Display" w:hAnsi="Playfair Display"/>
              </w:rPr>
              <w:t xml:space="preserve"> Test + The study of enzyme activity versus substrate concentration. 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tabs>
                <w:tab w:val="left" w:pos="879"/>
              </w:tabs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>Week:  The study the enzyme activity of amylase enzyme vs temperature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tabs>
                <w:tab w:val="left" w:pos="879"/>
              </w:tabs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 xml:space="preserve">week:  Test +The study of UV-Vis spectrometry method , analysis of salicylic acid measurement data  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tabs>
                <w:tab w:val="left" w:pos="879"/>
              </w:tabs>
              <w:suppressAutoHyphens/>
              <w:ind w:left="454" w:hanging="283"/>
              <w:rPr>
                <w:rFonts w:ascii="Playfair Display" w:hAnsi="Playfair Display"/>
              </w:rPr>
            </w:pPr>
            <w:proofErr w:type="gramStart"/>
            <w:r w:rsidRPr="00850C17">
              <w:rPr>
                <w:rFonts w:ascii="Playfair Display" w:hAnsi="Playfair Display"/>
              </w:rPr>
              <w:t>week</w:t>
            </w:r>
            <w:proofErr w:type="gramEnd"/>
            <w:r w:rsidRPr="00850C17">
              <w:rPr>
                <w:rFonts w:ascii="Playfair Display" w:hAnsi="Playfair Display"/>
              </w:rPr>
              <w:t>: Investigation of the function of protein degrading enzymes.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tabs>
                <w:tab w:val="left" w:pos="879"/>
              </w:tabs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>week:  Test + Refractometer , hydrometer (determination of sugar and alcohol content)</w:t>
            </w:r>
          </w:p>
          <w:p w:rsidR="00A45160" w:rsidRPr="00850C17" w:rsidRDefault="00A45160" w:rsidP="00A45160">
            <w:pPr>
              <w:pStyle w:val="Listaszerbekezds"/>
              <w:numPr>
                <w:ilvl w:val="0"/>
                <w:numId w:val="2"/>
              </w:numPr>
              <w:suppressAutoHyphens/>
              <w:ind w:left="454" w:hanging="283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>week: Final test</w:t>
            </w:r>
          </w:p>
          <w:p w:rsidR="00A45160" w:rsidRPr="00850C17" w:rsidRDefault="00A45160" w:rsidP="000D1F89">
            <w:pPr>
              <w:suppressAutoHyphens/>
              <w:rPr>
                <w:rFonts w:ascii="Playfair Display" w:hAnsi="Playfair Display"/>
              </w:rPr>
            </w:pPr>
          </w:p>
        </w:tc>
      </w:tr>
      <w:tr w:rsidR="00A45160" w:rsidRPr="00850C17" w:rsidTr="000D1F89">
        <w:tc>
          <w:tcPr>
            <w:tcW w:w="935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45160" w:rsidRPr="00850C17" w:rsidRDefault="00A45160" w:rsidP="000D1F89">
            <w:pPr>
              <w:suppressAutoHyphens/>
              <w:spacing w:line="252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850C17">
              <w:rPr>
                <w:rFonts w:ascii="Playfair Display" w:hAnsi="Playfair Display"/>
                <w:b/>
                <w:lang w:val="en-US" w:eastAsia="en-US"/>
              </w:rPr>
              <w:lastRenderedPageBreak/>
              <w:t>Required and recommended reading:</w:t>
            </w:r>
          </w:p>
          <w:p w:rsidR="00A45160" w:rsidRPr="00850C17" w:rsidRDefault="00A45160" w:rsidP="000D1F89">
            <w:pPr>
              <w:suppressAutoHyphens/>
              <w:ind w:right="-108"/>
              <w:rPr>
                <w:rFonts w:ascii="Playfair Display" w:hAnsi="Playfair Display"/>
                <w:b/>
              </w:rPr>
            </w:pPr>
          </w:p>
        </w:tc>
      </w:tr>
      <w:tr w:rsidR="00A45160" w:rsidRPr="00850C17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:rsidR="00A45160" w:rsidRPr="007E188A" w:rsidRDefault="00A45160" w:rsidP="000D1F89">
            <w:pPr>
              <w:suppressAutoHyphens/>
              <w:spacing w:line="252" w:lineRule="auto"/>
              <w:ind w:left="34"/>
              <w:rPr>
                <w:rFonts w:ascii="Playfair Display" w:hAnsi="Playfair Display"/>
                <w:color w:val="000000"/>
                <w:lang w:eastAsia="en-GB"/>
              </w:rPr>
            </w:pP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Required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 xml:space="preserve"> </w:t>
            </w: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reading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>:</w:t>
            </w:r>
          </w:p>
          <w:p w:rsidR="00A45160" w:rsidRPr="007E188A" w:rsidRDefault="00A45160" w:rsidP="000D1F89">
            <w:pPr>
              <w:pStyle w:val="Listaszerbekezds"/>
              <w:suppressAutoHyphens/>
              <w:ind w:left="771"/>
              <w:rPr>
                <w:rFonts w:ascii="Playfair Display" w:hAnsi="Playfair Display"/>
                <w:color w:val="000000"/>
                <w:lang w:eastAsia="en-GB"/>
              </w:rPr>
            </w:pPr>
            <w:r w:rsidRPr="007E188A">
              <w:rPr>
                <w:rFonts w:ascii="Playfair Display" w:hAnsi="Playfair Display"/>
                <w:color w:val="000000"/>
                <w:lang w:eastAsia="en-GB"/>
              </w:rPr>
              <w:t>Frederick A. Bettelheim, Mary K. Campbell, Shawn O. Farrell, William H. Brow (2014) Introduction to General, Organic and Biochemistry ISBN-13-9780495110699</w:t>
            </w:r>
          </w:p>
          <w:p w:rsidR="00A45160" w:rsidRPr="007E188A" w:rsidRDefault="00A45160" w:rsidP="000D1F89">
            <w:pPr>
              <w:suppressAutoHyphens/>
              <w:spacing w:line="252" w:lineRule="auto"/>
              <w:ind w:left="34"/>
              <w:rPr>
                <w:rFonts w:ascii="Playfair Display" w:hAnsi="Playfair Display"/>
                <w:color w:val="000000"/>
                <w:lang w:eastAsia="en-GB"/>
              </w:rPr>
            </w:pPr>
          </w:p>
          <w:p w:rsidR="00A45160" w:rsidRPr="007E188A" w:rsidRDefault="00A45160" w:rsidP="000D1F89">
            <w:pPr>
              <w:suppressAutoHyphens/>
              <w:spacing w:line="252" w:lineRule="auto"/>
              <w:ind w:left="34"/>
              <w:rPr>
                <w:rFonts w:ascii="Playfair Display" w:hAnsi="Playfair Display"/>
                <w:color w:val="000000"/>
                <w:lang w:eastAsia="en-GB"/>
              </w:rPr>
            </w:pP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Recommended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 xml:space="preserve"> </w:t>
            </w: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reading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>:</w:t>
            </w:r>
          </w:p>
          <w:p w:rsidR="00A45160" w:rsidRPr="007E188A" w:rsidRDefault="00A45160" w:rsidP="000D1F89">
            <w:pPr>
              <w:suppressAutoHyphens/>
              <w:ind w:left="720"/>
              <w:rPr>
                <w:rFonts w:ascii="Playfair Display" w:hAnsi="Playfair Display"/>
                <w:color w:val="000000"/>
                <w:lang w:eastAsia="en-GB"/>
              </w:rPr>
            </w:pP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Cox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>, M. M., &amp; Nelson, D. L. (2008). </w:t>
            </w: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Lehninger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 xml:space="preserve"> </w:t>
            </w: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principles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 xml:space="preserve"> of </w:t>
            </w: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biochemistry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> (</w:t>
            </w: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Vol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 xml:space="preserve">. 5). New York: </w:t>
            </w: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Wh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 xml:space="preserve"> Freeman.</w:t>
            </w:r>
          </w:p>
          <w:p w:rsidR="00A45160" w:rsidRPr="007E188A" w:rsidRDefault="00A45160" w:rsidP="000D1F89">
            <w:pPr>
              <w:pStyle w:val="Listaszerbekezds"/>
              <w:suppressAutoHyphens/>
              <w:rPr>
                <w:rFonts w:ascii="Playfair Display" w:hAnsi="Playfair Display"/>
                <w:color w:val="000000"/>
                <w:lang w:eastAsia="en-GB"/>
              </w:rPr>
            </w:pPr>
            <w:r w:rsidRPr="007E188A">
              <w:rPr>
                <w:rFonts w:ascii="Playfair Display" w:hAnsi="Playfair Display"/>
                <w:color w:val="000000"/>
                <w:lang w:eastAsia="en-GB"/>
              </w:rPr>
              <w:t xml:space="preserve">David R, Klein Organic chemistry as a second language 2004, John Wiley and Sons </w:t>
            </w:r>
            <w:proofErr w:type="spellStart"/>
            <w:r w:rsidRPr="007E188A">
              <w:rPr>
                <w:rFonts w:ascii="Playfair Display" w:hAnsi="Playfair Display"/>
                <w:color w:val="000000"/>
                <w:lang w:eastAsia="en-GB"/>
              </w:rPr>
              <w:t>Inc</w:t>
            </w:r>
            <w:proofErr w:type="spellEnd"/>
            <w:r w:rsidRPr="007E188A">
              <w:rPr>
                <w:rFonts w:ascii="Playfair Display" w:hAnsi="Playfair Display"/>
                <w:color w:val="000000"/>
                <w:lang w:eastAsia="en-GB"/>
              </w:rPr>
              <w:t>,  ISBN 0-471-27235-3</w:t>
            </w:r>
          </w:p>
          <w:p w:rsidR="00A45160" w:rsidRPr="00850C17" w:rsidRDefault="00A45160" w:rsidP="000D1F89">
            <w:pPr>
              <w:pStyle w:val="Listaszerbekezds"/>
              <w:suppressAutoHyphens/>
              <w:ind w:left="754"/>
              <w:rPr>
                <w:rFonts w:ascii="Playfair Display" w:hAnsi="Playfair Display"/>
                <w:color w:val="555555"/>
                <w:lang w:eastAsia="en-GB"/>
              </w:rPr>
            </w:pPr>
          </w:p>
        </w:tc>
      </w:tr>
      <w:tr w:rsidR="00A45160" w:rsidRPr="00850C17" w:rsidTr="000D1F89">
        <w:tc>
          <w:tcPr>
            <w:tcW w:w="935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45160" w:rsidRPr="00850C17" w:rsidRDefault="00A45160" w:rsidP="000D1F89">
            <w:pPr>
              <w:suppressAutoHyphens/>
              <w:jc w:val="both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A45160" w:rsidRPr="00850C17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A45160" w:rsidRPr="00850C17" w:rsidRDefault="00A45160" w:rsidP="00A45160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rFonts w:ascii="Playfair Display" w:hAnsi="Playfair Display"/>
                <w:b/>
              </w:rPr>
            </w:pPr>
            <w:proofErr w:type="spellStart"/>
            <w:r w:rsidRPr="00850C17">
              <w:rPr>
                <w:rFonts w:ascii="Playfair Display" w:hAnsi="Playfair Display"/>
                <w:b/>
              </w:rPr>
              <w:t>knowledge</w:t>
            </w:r>
            <w:proofErr w:type="spellEnd"/>
          </w:p>
          <w:p w:rsidR="00A45160" w:rsidRPr="00850C17" w:rsidRDefault="00A45160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 xml:space="preserve">- </w:t>
            </w:r>
            <w:proofErr w:type="spellStart"/>
            <w:r w:rsidRPr="00850C17">
              <w:rPr>
                <w:rFonts w:ascii="Playfair Display" w:hAnsi="Playfair Display"/>
              </w:rPr>
              <w:t>Knowledge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organic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compounds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found</w:t>
            </w:r>
            <w:proofErr w:type="spellEnd"/>
            <w:r w:rsidRPr="00850C17">
              <w:rPr>
                <w:rFonts w:ascii="Playfair Display" w:hAnsi="Playfair Display"/>
              </w:rPr>
              <w:t xml:space="preserve"> in </w:t>
            </w:r>
            <w:proofErr w:type="spellStart"/>
            <w:r w:rsidRPr="00850C17">
              <w:rPr>
                <w:rFonts w:ascii="Playfair Display" w:hAnsi="Playfair Display"/>
              </w:rPr>
              <w:t>plant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organisms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their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properties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biological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functions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processes</w:t>
            </w:r>
            <w:proofErr w:type="spellEnd"/>
            <w:r w:rsidRPr="00850C17">
              <w:rPr>
                <w:rFonts w:ascii="Playfair Display" w:hAnsi="Playfair Display"/>
              </w:rPr>
              <w:t xml:space="preserve"> in </w:t>
            </w:r>
            <w:proofErr w:type="spellStart"/>
            <w:r w:rsidRPr="00850C17">
              <w:rPr>
                <w:rFonts w:ascii="Playfair Display" w:hAnsi="Playfair Display"/>
              </w:rPr>
              <w:t>cells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>-</w:t>
            </w:r>
            <w:proofErr w:type="spellStart"/>
            <w:r w:rsidRPr="00850C17">
              <w:rPr>
                <w:rFonts w:ascii="Playfair Display" w:hAnsi="Playfair Display"/>
              </w:rPr>
              <w:t>Knowledge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quality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indicators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food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raw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materials</w:t>
            </w:r>
            <w:proofErr w:type="spellEnd"/>
            <w:r w:rsidRPr="00850C17">
              <w:rPr>
                <w:rFonts w:ascii="Playfair Display" w:hAnsi="Playfair Display"/>
              </w:rPr>
              <w:t xml:space="preserve"> (</w:t>
            </w:r>
            <w:proofErr w:type="spellStart"/>
            <w:r w:rsidRPr="00850C17">
              <w:rPr>
                <w:rFonts w:ascii="Playfair Display" w:hAnsi="Playfair Display"/>
              </w:rPr>
              <w:t>for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proteins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lipids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carbohydrates</w:t>
            </w:r>
            <w:proofErr w:type="spellEnd"/>
            <w:r w:rsidRPr="00850C17">
              <w:rPr>
                <w:rFonts w:ascii="Playfair Display" w:hAnsi="Playfair Display"/>
              </w:rPr>
              <w:t>).</w:t>
            </w:r>
          </w:p>
          <w:p w:rsidR="00A45160" w:rsidRPr="00850C17" w:rsidRDefault="00A45160" w:rsidP="00A45160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rFonts w:ascii="Playfair Display" w:hAnsi="Playfair Display"/>
                <w:b/>
              </w:rPr>
            </w:pPr>
            <w:proofErr w:type="spellStart"/>
            <w:r w:rsidRPr="00850C17">
              <w:rPr>
                <w:rFonts w:ascii="Playfair Display" w:hAnsi="Playfair Display"/>
                <w:b/>
              </w:rPr>
              <w:t>abilities</w:t>
            </w:r>
            <w:proofErr w:type="spellEnd"/>
          </w:p>
          <w:p w:rsidR="00A45160" w:rsidRPr="00850C17" w:rsidRDefault="00A45160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 xml:space="preserve">- The </w:t>
            </w:r>
            <w:proofErr w:type="spellStart"/>
            <w:r w:rsidRPr="00850C17">
              <w:rPr>
                <w:rFonts w:ascii="Playfair Display" w:hAnsi="Playfair Display"/>
              </w:rPr>
              <w:t>student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will</w:t>
            </w:r>
            <w:proofErr w:type="spellEnd"/>
            <w:r w:rsidRPr="00850C17">
              <w:rPr>
                <w:rFonts w:ascii="Playfair Display" w:hAnsi="Playfair Display"/>
              </w:rPr>
              <w:t xml:space="preserve"> be </w:t>
            </w:r>
            <w:proofErr w:type="spellStart"/>
            <w:r w:rsidRPr="00850C17">
              <w:rPr>
                <w:rFonts w:ascii="Playfair Display" w:hAnsi="Playfair Display"/>
              </w:rPr>
              <w:t>able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to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successfully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acquire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knowledge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other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subjects</w:t>
            </w:r>
            <w:proofErr w:type="spellEnd"/>
            <w:r w:rsidRPr="00850C17">
              <w:rPr>
                <w:rFonts w:ascii="Playfair Display" w:hAnsi="Playfair Display"/>
              </w:rPr>
              <w:t xml:space="preserve"> (</w:t>
            </w:r>
            <w:proofErr w:type="spellStart"/>
            <w:r w:rsidRPr="00850C17">
              <w:rPr>
                <w:rFonts w:ascii="Playfair Display" w:hAnsi="Playfair Display"/>
              </w:rPr>
              <w:t>physiology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plant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nutrition</w:t>
            </w:r>
            <w:proofErr w:type="spellEnd"/>
            <w:r w:rsidRPr="00850C17">
              <w:rPr>
                <w:rFonts w:ascii="Playfair Display" w:hAnsi="Playfair Display"/>
              </w:rPr>
              <w:t>, etc.).</w:t>
            </w:r>
          </w:p>
          <w:p w:rsidR="00A45160" w:rsidRPr="00850C17" w:rsidRDefault="00A45160" w:rsidP="000D1F89">
            <w:pPr>
              <w:suppressAutoHyphens/>
              <w:ind w:left="176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 xml:space="preserve">- The </w:t>
            </w:r>
            <w:proofErr w:type="spellStart"/>
            <w:r w:rsidRPr="00850C17">
              <w:rPr>
                <w:rFonts w:ascii="Playfair Display" w:hAnsi="Playfair Display"/>
              </w:rPr>
              <w:t>student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recognizes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unity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natural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sciences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thus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increasing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problem-solving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skills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A45160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rFonts w:ascii="Playfair Display" w:hAnsi="Playfair Display"/>
                <w:b/>
              </w:rPr>
            </w:pPr>
            <w:proofErr w:type="spellStart"/>
            <w:r w:rsidRPr="00850C17">
              <w:rPr>
                <w:rFonts w:ascii="Playfair Display" w:hAnsi="Playfair Display"/>
                <w:b/>
              </w:rPr>
              <w:t>attitude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</w:t>
            </w:r>
          </w:p>
          <w:p w:rsidR="00A45160" w:rsidRPr="00850C17" w:rsidRDefault="00A45160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 xml:space="preserve">- </w:t>
            </w:r>
            <w:proofErr w:type="spellStart"/>
            <w:r w:rsidRPr="00850C17">
              <w:rPr>
                <w:rFonts w:ascii="Playfair Display" w:hAnsi="Playfair Display"/>
              </w:rPr>
              <w:t>By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acquiring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knowledge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subject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student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develops</w:t>
            </w:r>
            <w:proofErr w:type="spellEnd"/>
            <w:r w:rsidRPr="00850C17">
              <w:rPr>
                <w:rFonts w:ascii="Playfair Display" w:hAnsi="Playfair Display"/>
              </w:rPr>
              <w:t xml:space="preserve"> a </w:t>
            </w:r>
            <w:proofErr w:type="spellStart"/>
            <w:r w:rsidRPr="00850C17">
              <w:rPr>
                <w:rFonts w:ascii="Playfair Display" w:hAnsi="Playfair Display"/>
              </w:rPr>
              <w:t>scientific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way</w:t>
            </w:r>
            <w:proofErr w:type="spellEnd"/>
            <w:r w:rsidRPr="00850C17">
              <w:rPr>
                <w:rFonts w:ascii="Playfair Display" w:hAnsi="Playfair Display"/>
              </w:rPr>
              <w:t xml:space="preserve"> of </w:t>
            </w:r>
            <w:proofErr w:type="spellStart"/>
            <w:r w:rsidRPr="00850C17">
              <w:rPr>
                <w:rFonts w:ascii="Playfair Display" w:hAnsi="Playfair Display"/>
              </w:rPr>
              <w:t>thinking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approach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0D1F89">
            <w:pPr>
              <w:suppressAutoHyphens/>
              <w:ind w:left="176"/>
              <w:rPr>
                <w:rFonts w:ascii="Playfair Display" w:hAnsi="Playfair Display"/>
              </w:rPr>
            </w:pPr>
            <w:r w:rsidRPr="00850C17">
              <w:rPr>
                <w:rFonts w:ascii="Playfair Display" w:hAnsi="Playfair Display"/>
              </w:rPr>
              <w:t xml:space="preserve">- </w:t>
            </w:r>
            <w:proofErr w:type="spellStart"/>
            <w:r w:rsidRPr="00850C17">
              <w:rPr>
                <w:rFonts w:ascii="Playfair Display" w:hAnsi="Playfair Display"/>
              </w:rPr>
              <w:t>His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professional</w:t>
            </w:r>
            <w:proofErr w:type="spellEnd"/>
            <w:r w:rsidRPr="00850C17">
              <w:rPr>
                <w:rFonts w:ascii="Playfair Display" w:hAnsi="Playfair Display"/>
              </w:rPr>
              <w:t xml:space="preserve"> interest </w:t>
            </w:r>
            <w:proofErr w:type="spellStart"/>
            <w:r w:rsidRPr="00850C17">
              <w:rPr>
                <w:rFonts w:ascii="Playfair Display" w:hAnsi="Playfair Display"/>
              </w:rPr>
              <w:t>becomes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deepened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  <w:p w:rsidR="00A45160" w:rsidRPr="00850C17" w:rsidRDefault="00A45160" w:rsidP="00A45160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rFonts w:ascii="Playfair Display" w:hAnsi="Playfair Display"/>
                <w:b/>
              </w:rPr>
            </w:pPr>
            <w:proofErr w:type="spellStart"/>
            <w:r w:rsidRPr="00850C17">
              <w:rPr>
                <w:rFonts w:ascii="Playfair Display" w:hAnsi="Playfair Display"/>
                <w:b/>
              </w:rPr>
              <w:t>autonomy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  <w:b/>
              </w:rPr>
              <w:t>responsibility</w:t>
            </w:r>
            <w:proofErr w:type="spellEnd"/>
            <w:r w:rsidRPr="00850C17">
              <w:rPr>
                <w:rFonts w:ascii="Playfair Display" w:hAnsi="Playfair Display"/>
                <w:b/>
              </w:rPr>
              <w:t xml:space="preserve"> </w:t>
            </w:r>
          </w:p>
          <w:p w:rsidR="00A45160" w:rsidRPr="00850C17" w:rsidRDefault="00A45160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  <w:b/>
              </w:rPr>
            </w:pPr>
            <w:r w:rsidRPr="00850C17">
              <w:rPr>
                <w:rFonts w:ascii="Playfair Display" w:hAnsi="Playfair Display"/>
              </w:rPr>
              <w:t xml:space="preserve">- The </w:t>
            </w:r>
            <w:proofErr w:type="spellStart"/>
            <w:r w:rsidRPr="00850C17">
              <w:rPr>
                <w:rFonts w:ascii="Playfair Display" w:hAnsi="Playfair Display"/>
              </w:rPr>
              <w:t>student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will</w:t>
            </w:r>
            <w:proofErr w:type="spellEnd"/>
            <w:r w:rsidRPr="00850C17">
              <w:rPr>
                <w:rFonts w:ascii="Playfair Display" w:hAnsi="Playfair Display"/>
              </w:rPr>
              <w:t xml:space="preserve"> be </w:t>
            </w:r>
            <w:proofErr w:type="spellStart"/>
            <w:r w:rsidRPr="00850C17">
              <w:rPr>
                <w:rFonts w:ascii="Playfair Display" w:hAnsi="Playfair Display"/>
              </w:rPr>
              <w:t>able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to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make</w:t>
            </w:r>
            <w:proofErr w:type="spellEnd"/>
            <w:r w:rsidRPr="00850C17">
              <w:rPr>
                <w:rFonts w:ascii="Playfair Display" w:hAnsi="Playfair Display"/>
              </w:rPr>
              <w:t xml:space="preserve"> an </w:t>
            </w:r>
            <w:proofErr w:type="spellStart"/>
            <w:r w:rsidRPr="00850C17">
              <w:rPr>
                <w:rFonts w:ascii="Playfair Display" w:hAnsi="Playfair Display"/>
              </w:rPr>
              <w:t>independent</w:t>
            </w:r>
            <w:proofErr w:type="spellEnd"/>
            <w:r w:rsidRPr="00850C17">
              <w:rPr>
                <w:rFonts w:ascii="Playfair Display" w:hAnsi="Playfair Display"/>
              </w:rPr>
              <w:t xml:space="preserve"> decision </w:t>
            </w:r>
            <w:proofErr w:type="spellStart"/>
            <w:r w:rsidRPr="00850C17">
              <w:rPr>
                <w:rFonts w:ascii="Playfair Display" w:hAnsi="Playfair Display"/>
              </w:rPr>
              <w:t>because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gramStart"/>
            <w:r w:rsidRPr="00850C17">
              <w:rPr>
                <w:rFonts w:ascii="Playfair Display" w:hAnsi="Playfair Display"/>
              </w:rPr>
              <w:t xml:space="preserve">of  </w:t>
            </w:r>
            <w:proofErr w:type="spellStart"/>
            <w:r w:rsidRPr="00850C17">
              <w:rPr>
                <w:rFonts w:ascii="Playfair Display" w:hAnsi="Playfair Display"/>
              </w:rPr>
              <w:t>the</w:t>
            </w:r>
            <w:proofErr w:type="spellEnd"/>
            <w:proofErr w:type="gram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confident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accurate</w:t>
            </w:r>
            <w:proofErr w:type="spellEnd"/>
            <w:r w:rsidRPr="00850C17">
              <w:rPr>
                <w:rFonts w:ascii="Playfair Display" w:hAnsi="Playfair Display"/>
              </w:rPr>
              <w:t xml:space="preserve"> and </w:t>
            </w:r>
            <w:proofErr w:type="spellStart"/>
            <w:r w:rsidRPr="00850C17">
              <w:rPr>
                <w:rFonts w:ascii="Playfair Display" w:hAnsi="Playfair Display"/>
              </w:rPr>
              <w:t>thorough</w:t>
            </w:r>
            <w:proofErr w:type="spellEnd"/>
            <w:r w:rsidRPr="00850C17">
              <w:rPr>
                <w:rFonts w:ascii="Playfair Display" w:hAnsi="Playfair Display"/>
              </w:rPr>
              <w:t xml:space="preserve"> </w:t>
            </w:r>
            <w:proofErr w:type="spellStart"/>
            <w:r w:rsidRPr="00850C17">
              <w:rPr>
                <w:rFonts w:ascii="Playfair Display" w:hAnsi="Playfair Display"/>
              </w:rPr>
              <w:t>knowledge</w:t>
            </w:r>
            <w:proofErr w:type="spellEnd"/>
            <w:r w:rsidRPr="00850C17">
              <w:rPr>
                <w:rFonts w:ascii="Playfair Display" w:hAnsi="Playfair Display"/>
              </w:rPr>
              <w:t>.</w:t>
            </w:r>
          </w:p>
        </w:tc>
      </w:tr>
    </w:tbl>
    <w:p w:rsidR="00A45160" w:rsidRPr="00850C17" w:rsidRDefault="00A45160" w:rsidP="00A45160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A45160" w:rsidRPr="00850C17" w:rsidTr="000D1F89">
        <w:trPr>
          <w:trHeight w:val="338"/>
        </w:trPr>
        <w:tc>
          <w:tcPr>
            <w:tcW w:w="9356" w:type="dxa"/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spacing w:before="60"/>
              <w:jc w:val="both"/>
              <w:rPr>
                <w:rFonts w:ascii="Playfair Display" w:hAnsi="Playfair Display"/>
                <w:b/>
              </w:rPr>
            </w:pPr>
            <w:r w:rsidRPr="00850C17">
              <w:rPr>
                <w:rFonts w:ascii="Playfair Display" w:hAnsi="Playfair Display"/>
                <w:b/>
                <w:lang w:val="en-US" w:eastAsia="en-US"/>
              </w:rPr>
              <w:t>Course leader</w:t>
            </w:r>
            <w:r w:rsidRPr="00850C17">
              <w:rPr>
                <w:rFonts w:ascii="Playfair Display" w:hAnsi="Playfair Display"/>
                <w:b/>
              </w:rPr>
              <w:t xml:space="preserve"> </w:t>
            </w:r>
            <w:r w:rsidRPr="00850C17">
              <w:rPr>
                <w:rFonts w:ascii="Playfair Display" w:hAnsi="Playfair Display"/>
              </w:rPr>
              <w:t>(</w:t>
            </w:r>
            <w:proofErr w:type="spellStart"/>
            <w:r w:rsidRPr="00850C17">
              <w:rPr>
                <w:rFonts w:ascii="Playfair Display" w:hAnsi="Playfair Display"/>
              </w:rPr>
              <w:t>name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position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degree</w:t>
            </w:r>
            <w:proofErr w:type="spellEnd"/>
            <w:r w:rsidRPr="00850C17">
              <w:rPr>
                <w:rFonts w:ascii="Playfair Display" w:hAnsi="Playfair Display"/>
              </w:rPr>
              <w:t xml:space="preserve">): </w:t>
            </w:r>
            <w:proofErr w:type="spellStart"/>
            <w:r w:rsidRPr="00850C17">
              <w:rPr>
                <w:rFonts w:ascii="Playfair Display" w:hAnsi="Playfair Display"/>
              </w:rPr>
              <w:t>Erdeiné</w:t>
            </w:r>
            <w:proofErr w:type="spellEnd"/>
            <w:r w:rsidRPr="00850C17">
              <w:rPr>
                <w:rFonts w:ascii="Playfair Display" w:hAnsi="Playfair Display"/>
              </w:rPr>
              <w:t xml:space="preserve"> Dr. </w:t>
            </w:r>
            <w:proofErr w:type="spellStart"/>
            <w:r w:rsidRPr="00850C17">
              <w:rPr>
                <w:rFonts w:ascii="Playfair Display" w:hAnsi="Playfair Display"/>
              </w:rPr>
              <w:t>Kremper</w:t>
            </w:r>
            <w:proofErr w:type="spellEnd"/>
            <w:r w:rsidRPr="00850C17">
              <w:rPr>
                <w:rFonts w:ascii="Playfair Display" w:hAnsi="Playfair Display"/>
              </w:rPr>
              <w:t xml:space="preserve"> Rita </w:t>
            </w:r>
            <w:proofErr w:type="spellStart"/>
            <w:r w:rsidRPr="00850C17">
              <w:rPr>
                <w:rFonts w:ascii="Playfair Display" w:hAnsi="Playfair Display"/>
              </w:rPr>
              <w:t>Assistant</w:t>
            </w:r>
            <w:proofErr w:type="spellEnd"/>
            <w:r w:rsidRPr="00850C17">
              <w:rPr>
                <w:rFonts w:ascii="Playfair Display" w:hAnsi="Playfair Display"/>
              </w:rPr>
              <w:t xml:space="preserve"> Professor, PhD.</w:t>
            </w:r>
          </w:p>
        </w:tc>
      </w:tr>
      <w:tr w:rsidR="00A45160" w:rsidRPr="00850C17" w:rsidTr="000D1F89">
        <w:trPr>
          <w:trHeight w:val="337"/>
        </w:trPr>
        <w:tc>
          <w:tcPr>
            <w:tcW w:w="9356" w:type="dxa"/>
            <w:shd w:val="clear" w:color="auto" w:fill="auto"/>
            <w:tcMar>
              <w:top w:w="57" w:type="dxa"/>
              <w:bottom w:w="57" w:type="dxa"/>
            </w:tcMar>
          </w:tcPr>
          <w:p w:rsidR="00A45160" w:rsidRPr="00850C17" w:rsidRDefault="00A45160" w:rsidP="000D1F89">
            <w:pPr>
              <w:suppressAutoHyphens/>
              <w:spacing w:before="60"/>
              <w:jc w:val="both"/>
              <w:rPr>
                <w:rFonts w:ascii="Playfair Display" w:hAnsi="Playfair Display"/>
                <w:b/>
              </w:rPr>
            </w:pPr>
            <w:r w:rsidRPr="00850C17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 </w:t>
            </w:r>
            <w:r w:rsidRPr="00850C17">
              <w:rPr>
                <w:rFonts w:ascii="Playfair Display" w:hAnsi="Playfair Display"/>
              </w:rPr>
              <w:t>(</w:t>
            </w:r>
            <w:proofErr w:type="spellStart"/>
            <w:r w:rsidRPr="00850C17">
              <w:rPr>
                <w:rFonts w:ascii="Playfair Display" w:hAnsi="Playfair Display"/>
              </w:rPr>
              <w:t>name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position</w:t>
            </w:r>
            <w:proofErr w:type="spellEnd"/>
            <w:r w:rsidRPr="00850C17">
              <w:rPr>
                <w:rFonts w:ascii="Playfair Display" w:hAnsi="Playfair Display"/>
              </w:rPr>
              <w:t xml:space="preserve">, </w:t>
            </w:r>
            <w:proofErr w:type="spellStart"/>
            <w:r w:rsidRPr="00850C17">
              <w:rPr>
                <w:rFonts w:ascii="Playfair Display" w:hAnsi="Playfair Display"/>
              </w:rPr>
              <w:t>degree</w:t>
            </w:r>
            <w:proofErr w:type="spellEnd"/>
            <w:r w:rsidRPr="00850C17">
              <w:rPr>
                <w:rFonts w:ascii="Playfair Display" w:hAnsi="Playfair Display"/>
              </w:rPr>
              <w:t>):  -</w:t>
            </w:r>
          </w:p>
        </w:tc>
      </w:tr>
    </w:tbl>
    <w:p w:rsidR="00314FB7" w:rsidRDefault="00314FB7"/>
    <w:sectPr w:rsidR="0031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314FB7"/>
    <w:rsid w:val="00A4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2022-10-28T06:55:00Z</dcterms:created>
  <dcterms:modified xsi:type="dcterms:W3CDTF">2022-10-28T06:55:00Z</dcterms:modified>
</cp:coreProperties>
</file>